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0E2A4B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E2A4B">
              <w:rPr>
                <w:rFonts w:ascii="Garamond" w:hAnsi="Garamond"/>
                <w:color w:val="000000"/>
                <w:szCs w:val="18"/>
              </w:rPr>
              <w:t xml:space="preserve">kultura, sztuka,  ochrona dóbr kultury i dziedzictwa narodowego, działalność na rzecz osób niepełnosprawnych, działalność na rzecz osób w wieku emerytalnym, wypoczynek dzieci i młodzieży  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Default="000E2A4B" w:rsidP="00AC03BA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r w:rsidR="006C62F0">
              <w:rPr>
                <w:rFonts w:ascii="Garamond" w:eastAsia="Calibri" w:hAnsi="Garamond" w:cs="Arial"/>
                <w:lang w:eastAsia="ar-SA"/>
              </w:rPr>
              <w:t>LOKO MOTYWA</w:t>
            </w:r>
          </w:p>
          <w:p w:rsidR="006C62F0" w:rsidRPr="007425B0" w:rsidRDefault="006C62F0" w:rsidP="00AC03BA">
            <w:pPr>
              <w:rPr>
                <w:rFonts w:ascii="Garamond" w:hAnsi="Garamond"/>
                <w:b/>
                <w:bCs/>
              </w:rPr>
            </w:pPr>
            <w:bookmarkStart w:id="0" w:name="_GoBack"/>
            <w:bookmarkEnd w:id="0"/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C62F0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C62F0">
              <w:rPr>
                <w:rFonts w:ascii="Garamond" w:hAnsi="Garamond" w:cs="Arial"/>
                <w:i/>
              </w:rPr>
              <w:t>„III Turniej Świetlic Gminnych”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6C62F0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0E2A4B"/>
    <w:rsid w:val="001A5115"/>
    <w:rsid w:val="00235633"/>
    <w:rsid w:val="002C4A53"/>
    <w:rsid w:val="003B6466"/>
    <w:rsid w:val="004B0ACE"/>
    <w:rsid w:val="004F5888"/>
    <w:rsid w:val="006C62F0"/>
    <w:rsid w:val="006D3FCA"/>
    <w:rsid w:val="00715A2A"/>
    <w:rsid w:val="007425B0"/>
    <w:rsid w:val="0094630F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61D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2018-04-03T12:21:00Z</dcterms:created>
  <dcterms:modified xsi:type="dcterms:W3CDTF">2018-04-03T12:21:00Z</dcterms:modified>
</cp:coreProperties>
</file>